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C339">
      <w:pPr>
        <w:pStyle w:val="2"/>
        <w:widowControl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bookmarkStart w:id="0" w:name="_Toc372021775"/>
      <w:bookmarkStart w:id="1" w:name="_Toc171264845"/>
      <w:bookmarkStart w:id="2" w:name="_Toc172892211"/>
      <w:r>
        <w:rPr>
          <w:rFonts w:hint="eastAsia" w:ascii="宋体" w:hAnsi="宋体" w:cs="宋体"/>
          <w:sz w:val="32"/>
          <w:szCs w:val="32"/>
        </w:rPr>
        <w:tab/>
      </w:r>
      <w:bookmarkStart w:id="3" w:name="OLE_LINK10"/>
    </w:p>
    <w:p w14:paraId="051F61E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5" w:name="_GoBack"/>
      <w:bookmarkStart w:id="4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柳州中铁物流产业园项目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初步设计审查、</w:t>
      </w:r>
    </w:p>
    <w:p w14:paraId="5247232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施工图设计优化</w:t>
      </w:r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费用清单报价表</w:t>
      </w:r>
      <w:bookmarkEnd w:id="5"/>
      <w:bookmarkEnd w:id="0"/>
      <w:bookmarkEnd w:id="1"/>
      <w:bookmarkEnd w:id="2"/>
      <w:bookmarkEnd w:id="4"/>
    </w:p>
    <w:p w14:paraId="365F2453">
      <w:pPr>
        <w:spacing w:line="360" w:lineRule="auto"/>
        <w:rPr>
          <w:rFonts w:hint="eastAsia" w:ascii="宋体" w:hAnsi="宋体" w:cs="宋体"/>
          <w:szCs w:val="21"/>
          <w:lang w:bidi="ar"/>
        </w:rPr>
      </w:pPr>
    </w:p>
    <w:p w14:paraId="0E1CE03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 xml:space="preserve">供应商名称： </w:t>
      </w:r>
    </w:p>
    <w:p w14:paraId="04D295A5">
      <w:pPr>
        <w:tabs>
          <w:tab w:val="left" w:pos="8364"/>
        </w:tabs>
        <w:snapToGrid w:val="0"/>
        <w:spacing w:line="360" w:lineRule="auto"/>
        <w:ind w:left="1050" w:right="-58" w:hanging="1050" w:hangingChars="5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项目名称：</w:t>
      </w:r>
    </w:p>
    <w:p w14:paraId="1DC3917E">
      <w:pPr>
        <w:tabs>
          <w:tab w:val="left" w:pos="8364"/>
        </w:tabs>
        <w:snapToGrid w:val="0"/>
        <w:spacing w:line="240" w:lineRule="atLeast"/>
        <w:ind w:right="-58"/>
        <w:rPr>
          <w:rFonts w:hint="eastAsia" w:ascii="宋体" w:hAnsi="宋体" w:cs="宋体"/>
        </w:rPr>
      </w:pPr>
      <w:r>
        <w:rPr>
          <w:rFonts w:hint="eastAsia" w:hAnsi="宋体" w:cs="Arial"/>
          <w:bCs/>
          <w:lang w:bidi="ar"/>
        </w:rPr>
        <w:t>价格单位：人民币</w:t>
      </w:r>
      <w:r>
        <w:rPr>
          <w:rFonts w:hAnsi="宋体" w:cs="Arial"/>
          <w:bCs/>
          <w:lang w:bidi="ar"/>
        </w:rPr>
        <w:t>(</w:t>
      </w:r>
      <w:r>
        <w:rPr>
          <w:rFonts w:hint="eastAsia" w:hAnsi="宋体" w:cs="Arial"/>
          <w:bCs/>
          <w:lang w:bidi="ar"/>
        </w:rPr>
        <w:t>元</w:t>
      </w:r>
      <w:r>
        <w:rPr>
          <w:rFonts w:hAnsi="宋体" w:cs="Arial"/>
          <w:bCs/>
          <w:lang w:bidi="ar"/>
        </w:rPr>
        <w:t>)</w:t>
      </w:r>
    </w:p>
    <w:tbl>
      <w:tblPr>
        <w:tblStyle w:val="4"/>
        <w:tblW w:w="902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60"/>
        <w:gridCol w:w="2659"/>
        <w:gridCol w:w="672"/>
        <w:gridCol w:w="1179"/>
        <w:gridCol w:w="1087"/>
        <w:gridCol w:w="982"/>
        <w:gridCol w:w="818"/>
      </w:tblGrid>
      <w:tr w14:paraId="4963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4B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53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74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DE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ED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47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1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F1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62A1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4AB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一</w:t>
            </w:r>
          </w:p>
        </w:tc>
        <w:tc>
          <w:tcPr>
            <w:tcW w:w="3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0B9F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初步设计审查、施工图设计优化基本费报价（固定总价）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4F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5323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178B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0152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7C1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80A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14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836E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初步设计审查（含设计概算审查）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CAA2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基本费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811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4B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44657.00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73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5CAC"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75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89B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AFA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987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施工图设计优化费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3424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基本费（不含设计优化提成）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240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811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 44657.00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AAB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353A"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FC1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0D6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63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854F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税金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199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934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6B3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844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8DB3"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EE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78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FA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117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1696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6B35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ADB1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62F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C78"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57CD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2FED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98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2C0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对合同形式的响应</w:t>
            </w:r>
          </w:p>
        </w:tc>
        <w:tc>
          <w:tcPr>
            <w:tcW w:w="5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F5C1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是否响应：本项目合同形式采用基本费加优化提成额的合同计价形式，其中优化提成费率为3%，优化提成额的基数按优化审减额为计费基数，最终结算总额（基本费+优化提成额）最高不超过16万元。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F3C2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bidi="ar"/>
              </w:rPr>
              <w:t>☐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 xml:space="preserve">响应   </w:t>
            </w:r>
          </w:p>
          <w:p w14:paraId="60E4430D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bidi="ar"/>
              </w:rPr>
              <w:t>☐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不响应</w:t>
            </w:r>
          </w:p>
        </w:tc>
      </w:tr>
    </w:tbl>
    <w:p w14:paraId="37186162">
      <w:pPr>
        <w:spacing w:line="360" w:lineRule="auto"/>
        <w:rPr>
          <w:rFonts w:hint="eastAsia" w:ascii="宋体" w:hAnsi="宋体" w:cs="宋体"/>
          <w:szCs w:val="21"/>
        </w:rPr>
      </w:pPr>
    </w:p>
    <w:p w14:paraId="3D5CB8A7">
      <w:pPr>
        <w:autoSpaceDE w:val="0"/>
        <w:autoSpaceDN w:val="0"/>
        <w:adjustRightInd w:val="0"/>
        <w:spacing w:line="360" w:lineRule="auto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宋体"/>
          <w:szCs w:val="21"/>
          <w:lang w:bidi="ar"/>
        </w:rPr>
        <w:t>供应商名称（公章）：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宋体" w:hAnsi="宋体" w:cs="Arial"/>
          <w:kern w:val="0"/>
          <w:szCs w:val="21"/>
          <w:u w:val="single"/>
          <w:lang w:bidi="ar"/>
        </w:rPr>
        <w:t xml:space="preserve">           </w:t>
      </w:r>
    </w:p>
    <w:p w14:paraId="2924C685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Arial"/>
          <w:szCs w:val="21"/>
          <w:lang w:bidi="ar"/>
        </w:rPr>
        <w:t>法定代表人（或授权代表）签字或盖章：</w:t>
      </w:r>
      <w:r>
        <w:rPr>
          <w:rFonts w:hint="eastAsia" w:ascii="宋体" w:hAnsi="宋体" w:cs="Arial"/>
          <w:szCs w:val="21"/>
          <w:u w:val="single"/>
          <w:lang w:bidi="ar"/>
        </w:rPr>
        <w:t xml:space="preserve">                               </w:t>
      </w:r>
    </w:p>
    <w:p w14:paraId="5CAB019F">
      <w:pPr>
        <w:autoSpaceDE w:val="0"/>
        <w:autoSpaceDN w:val="0"/>
        <w:adjustRightInd w:val="0"/>
        <w:spacing w:line="360" w:lineRule="auto"/>
        <w:jc w:val="center"/>
      </w:pPr>
      <w:r>
        <w:rPr>
          <w:rFonts w:hint="eastAsia" w:ascii="宋体" w:hAnsi="宋体" w:cs="宋体"/>
          <w:kern w:val="24"/>
          <w:szCs w:val="21"/>
          <w:lang w:val="zh-CN" w:bidi="ar"/>
        </w:rPr>
        <w:t>日期</w:t>
      </w:r>
      <w:r>
        <w:rPr>
          <w:rFonts w:hint="eastAsia" w:ascii="宋体" w:hAnsi="宋体" w:cs="Arial"/>
          <w:kern w:val="0"/>
          <w:szCs w:val="21"/>
          <w:lang w:val="zh-CN" w:bidi="ar"/>
        </w:rPr>
        <w:t>：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  </w:t>
      </w:r>
      <w:r>
        <w:rPr>
          <w:rFonts w:hint="eastAsia" w:ascii="宋体" w:hAnsi="宋体" w:cs="宋体"/>
          <w:kern w:val="24"/>
          <w:szCs w:val="21"/>
          <w:lang w:val="zh-CN" w:bidi="ar"/>
        </w:rPr>
        <w:t>年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</w:t>
      </w:r>
      <w:r>
        <w:rPr>
          <w:rFonts w:hint="eastAsia" w:ascii="宋体" w:hAnsi="宋体" w:cs="宋体"/>
          <w:kern w:val="24"/>
          <w:szCs w:val="21"/>
          <w:lang w:val="zh-CN" w:bidi="ar"/>
        </w:rPr>
        <w:t>月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60A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E63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63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32D3"/>
    <w:rsid w:val="00186B37"/>
    <w:rsid w:val="062313E7"/>
    <w:rsid w:val="064D7C83"/>
    <w:rsid w:val="079D21C6"/>
    <w:rsid w:val="097760B1"/>
    <w:rsid w:val="0A561BEF"/>
    <w:rsid w:val="0AA4047F"/>
    <w:rsid w:val="0B1D2E41"/>
    <w:rsid w:val="0F7A2BBF"/>
    <w:rsid w:val="11C20A36"/>
    <w:rsid w:val="12113F3C"/>
    <w:rsid w:val="14436CDE"/>
    <w:rsid w:val="15081965"/>
    <w:rsid w:val="15A923B8"/>
    <w:rsid w:val="15C26458"/>
    <w:rsid w:val="18210335"/>
    <w:rsid w:val="1AFE13A4"/>
    <w:rsid w:val="1DEC6510"/>
    <w:rsid w:val="1EC83C5C"/>
    <w:rsid w:val="21C848FF"/>
    <w:rsid w:val="267163DD"/>
    <w:rsid w:val="2975279C"/>
    <w:rsid w:val="2C572651"/>
    <w:rsid w:val="2E671839"/>
    <w:rsid w:val="32EA7BF7"/>
    <w:rsid w:val="348E524F"/>
    <w:rsid w:val="37D141D8"/>
    <w:rsid w:val="39DE1D70"/>
    <w:rsid w:val="3DC00C23"/>
    <w:rsid w:val="3EF42ABF"/>
    <w:rsid w:val="428E76E1"/>
    <w:rsid w:val="456C13D0"/>
    <w:rsid w:val="49C83A60"/>
    <w:rsid w:val="4C813BA6"/>
    <w:rsid w:val="506E107E"/>
    <w:rsid w:val="51F47E5F"/>
    <w:rsid w:val="52DC4DAE"/>
    <w:rsid w:val="534E4387"/>
    <w:rsid w:val="53873A48"/>
    <w:rsid w:val="55726AD8"/>
    <w:rsid w:val="58464EE5"/>
    <w:rsid w:val="597948E4"/>
    <w:rsid w:val="5B653792"/>
    <w:rsid w:val="5C9326B1"/>
    <w:rsid w:val="61117180"/>
    <w:rsid w:val="64C83267"/>
    <w:rsid w:val="663A5220"/>
    <w:rsid w:val="68855530"/>
    <w:rsid w:val="6A461140"/>
    <w:rsid w:val="6D6E145F"/>
    <w:rsid w:val="6E126A99"/>
    <w:rsid w:val="74992778"/>
    <w:rsid w:val="77511251"/>
    <w:rsid w:val="7B824A83"/>
    <w:rsid w:val="7EBC32D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2025-04-09T07:11:00Z</dcterms:created>
  <dc:creator>林诗玮</dc:creator>
  <cp:lastModifiedBy>广西公司文书</cp:lastModifiedBy>
  <dcterms:modified xsi:type="dcterms:W3CDTF">2025-04-10T06:58:17Z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68EDC6A3412149BDA4487D47E8F2253E_11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