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3309">
      <w:pPr>
        <w:tabs>
          <w:tab w:val="left" w:pos="379"/>
        </w:tabs>
        <w:jc w:val="lef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附件3 </w:t>
      </w:r>
      <w:r>
        <w:rPr>
          <w:rFonts w:hint="eastAsia"/>
        </w:rPr>
        <w:t xml:space="preserve"> </w:t>
      </w:r>
    </w:p>
    <w:tbl>
      <w:tblPr>
        <w:tblStyle w:val="3"/>
        <w:tblpPr w:leftFromText="180" w:rightFromText="180" w:vertAnchor="text" w:horzAnchor="page" w:tblpX="768" w:tblpY="228"/>
        <w:tblOverlap w:val="never"/>
        <w:tblW w:w="15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47"/>
        <w:gridCol w:w="1320"/>
        <w:gridCol w:w="1620"/>
        <w:gridCol w:w="1620"/>
        <w:gridCol w:w="1566"/>
        <w:gridCol w:w="1527"/>
        <w:gridCol w:w="1647"/>
      </w:tblGrid>
      <w:tr w14:paraId="00A85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BA727">
            <w:pPr>
              <w:widowControl/>
              <w:ind w:firstLine="1405" w:firstLineChars="5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柳州中铁物流产业园项目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交通影响评价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项目供应商技术偏离情况表</w:t>
            </w:r>
          </w:p>
        </w:tc>
      </w:tr>
      <w:tr w14:paraId="62828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B2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867A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36830</wp:posOffset>
                  </wp:positionV>
                  <wp:extent cx="3216275" cy="390525"/>
                  <wp:effectExtent l="0" t="0" r="3175" b="9525"/>
                  <wp:wrapNone/>
                  <wp:docPr id="1550172971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172971" name="直接连接符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103505</wp:posOffset>
                  </wp:positionV>
                  <wp:extent cx="1151890" cy="351155"/>
                  <wp:effectExtent l="0" t="0" r="10160" b="10795"/>
                  <wp:wrapNone/>
                  <wp:docPr id="1528683425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683425" name="文本框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供应商名称                          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3B6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37D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E57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31F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01B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9A3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116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B0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2B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06D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7A2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900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A69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4BA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0C6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530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9F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C3B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是否包含对本项目的了解及解读，对本次采购项目的概况、规模等描述是否准确、具体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81FF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F660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9FAD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85A2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75A6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5482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403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A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131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是否包含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对本项目交通影响评价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的理解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，对采购项目所在区域建设条件的认识是否全面、深刻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F8ED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758A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1896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1738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B1CC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CB4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0FB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CB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638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是否包含对本项目工作重点、难点的理解及合理化建议，对采购项目工作重点、难点、关键性技术问题的认识及应对措施是否描述准确、符合实际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02DB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6CE3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2648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6961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9839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6F931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29A9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4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B64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是否包含工作计划及安排，对采购项目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交通影响评价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的工作计划及安排是否阐述全面、合理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0DDB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6B58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F0C8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F928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3DFB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6F93C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EFE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E4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结论：</w:t>
            </w:r>
          </w:p>
        </w:tc>
        <w:tc>
          <w:tcPr>
            <w:tcW w:w="13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067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存在技术偏离的供应商有</w:t>
            </w:r>
            <w:r>
              <w:rPr>
                <w:rStyle w:val="6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 xml:space="preserve">   </w:t>
            </w:r>
            <w:r>
              <w:rPr>
                <w:rStyle w:val="7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家（如有，请在备注处分别列明），其余</w:t>
            </w:r>
            <w:r>
              <w:rPr>
                <w:rStyle w:val="6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 xml:space="preserve">  </w:t>
            </w:r>
            <w:r>
              <w:rPr>
                <w:rStyle w:val="7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家均无技术偏离。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3FC3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528C56E6">
      <w:pPr>
        <w:tabs>
          <w:tab w:val="left" w:pos="165"/>
        </w:tabs>
        <w:ind w:firstLine="210" w:firstLineChars="100"/>
        <w:jc w:val="left"/>
      </w:pPr>
      <w:r>
        <w:rPr>
          <w:rFonts w:hint="eastAsia"/>
        </w:rPr>
        <w:t>注：请评审人在各供应商名称下方的空白处根据所列示的“审查内容”标明“是/否”。</w:t>
      </w:r>
    </w:p>
    <w:p w14:paraId="026E1722">
      <w:pPr>
        <w:adjustRightInd w:val="0"/>
        <w:snapToGrid w:val="0"/>
        <w:spacing w:line="560" w:lineRule="exact"/>
      </w:pPr>
      <w:r>
        <w:rPr>
          <w:rFonts w:hint="eastAsia"/>
        </w:rPr>
        <w:t>评审小组：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360A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E63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E63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9007E"/>
    <w:rsid w:val="00186B37"/>
    <w:rsid w:val="062313E7"/>
    <w:rsid w:val="064D7C83"/>
    <w:rsid w:val="079D21C6"/>
    <w:rsid w:val="097760B1"/>
    <w:rsid w:val="0A561BEF"/>
    <w:rsid w:val="0AA4047F"/>
    <w:rsid w:val="0B1D2E41"/>
    <w:rsid w:val="0F7A2BBF"/>
    <w:rsid w:val="11C20A36"/>
    <w:rsid w:val="12113F3C"/>
    <w:rsid w:val="14436CDE"/>
    <w:rsid w:val="15081965"/>
    <w:rsid w:val="15A923B8"/>
    <w:rsid w:val="15C26458"/>
    <w:rsid w:val="18210335"/>
    <w:rsid w:val="1AFE13A4"/>
    <w:rsid w:val="1DEC6510"/>
    <w:rsid w:val="1EC83C5C"/>
    <w:rsid w:val="1F3708C4"/>
    <w:rsid w:val="21C848FF"/>
    <w:rsid w:val="267163DD"/>
    <w:rsid w:val="2975279C"/>
    <w:rsid w:val="2C572651"/>
    <w:rsid w:val="2E671839"/>
    <w:rsid w:val="32EA7BF7"/>
    <w:rsid w:val="348E524F"/>
    <w:rsid w:val="37D141D8"/>
    <w:rsid w:val="39DE1D70"/>
    <w:rsid w:val="3DC00C23"/>
    <w:rsid w:val="3EF42ABF"/>
    <w:rsid w:val="456C13D0"/>
    <w:rsid w:val="49C83A60"/>
    <w:rsid w:val="506E107E"/>
    <w:rsid w:val="51F47E5F"/>
    <w:rsid w:val="52DC4DAE"/>
    <w:rsid w:val="534E4387"/>
    <w:rsid w:val="53873A48"/>
    <w:rsid w:val="58464EE5"/>
    <w:rsid w:val="597948E4"/>
    <w:rsid w:val="5B653792"/>
    <w:rsid w:val="5C9326B1"/>
    <w:rsid w:val="61117180"/>
    <w:rsid w:val="61E370D5"/>
    <w:rsid w:val="64C83267"/>
    <w:rsid w:val="663A5220"/>
    <w:rsid w:val="66E9007E"/>
    <w:rsid w:val="6A461140"/>
    <w:rsid w:val="6D6E145F"/>
    <w:rsid w:val="6E126A99"/>
    <w:rsid w:val="736F5BCC"/>
    <w:rsid w:val="74992778"/>
    <w:rsid w:val="77511251"/>
    <w:rsid w:val="7B824A8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437</Characters>
  <Lines>0</Lines>
  <Paragraphs>0</Paragraphs>
  <TotalTime>3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2025-04-09T07:13:00Z</dcterms:created>
  <dc:creator>林诗玮</dc:creator>
  <cp:lastModifiedBy>舟自横</cp:lastModifiedBy>
  <dcterms:modified xsi:type="dcterms:W3CDTF">2025-05-07T10:56:14Z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78DA25224BC944219206C413D85C95E3_13</vt:lpwstr>
  </property>
  <property fmtid="{D5CDD505-2E9C-101B-9397-08002B2CF9AE}" pid="4" name="KSOTemplateDocerSaveRecord">
    <vt:lpwstr>eyJoZGlkIjoiNTU0ZmIwYTQ3NzlmZGUxZmU3Zjk0M2IyZTNmM2IxNjAiLCJ1c2VySWQiOiIzOTY3Njk2NTcifQ==</vt:lpwstr>
  </property>
</Properties>
</file>